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D959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A1127C" w:rsidRDefault="00B77F7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Case 8.1</w:t>
      </w:r>
    </w:p>
    <w:p w:rsidR="00E97CE2" w:rsidRPr="00A1127C" w:rsidRDefault="00B77F7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Student’s Name</w:t>
      </w:r>
    </w:p>
    <w:p w:rsidR="00E97CE2" w:rsidRPr="00A1127C" w:rsidRDefault="00B77F7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5C58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C5854" w:rsidRPr="00A1127C" w:rsidRDefault="005C5854" w:rsidP="005C58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E0D65" w:rsidRPr="00A1127C" w:rsidRDefault="005E0D65" w:rsidP="005C58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E0D65" w:rsidRPr="00A1127C" w:rsidRDefault="005E0D65" w:rsidP="005C58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E0D65" w:rsidRPr="00A1127C" w:rsidRDefault="005E0D65" w:rsidP="005C585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B77F72" w:rsidP="009C504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7C">
        <w:rPr>
          <w:rFonts w:ascii="Times New Roman" w:hAnsi="Times New Roman" w:cs="Times New Roman"/>
          <w:b/>
          <w:sz w:val="24"/>
          <w:szCs w:val="24"/>
        </w:rPr>
        <w:lastRenderedPageBreak/>
        <w:t>Question One</w:t>
      </w:r>
    </w:p>
    <w:p w:rsidR="00E92CA2" w:rsidRPr="00A1127C" w:rsidRDefault="00B77F72" w:rsidP="009C504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 xml:space="preserve">One of the drivers of mergers that </w:t>
      </w:r>
      <w:r w:rsidR="00CE15E4" w:rsidRPr="00A1127C">
        <w:rPr>
          <w:rFonts w:ascii="Times New Roman" w:hAnsi="Times New Roman" w:cs="Times New Roman"/>
          <w:sz w:val="24"/>
          <w:szCs w:val="24"/>
        </w:rPr>
        <w:t>have</w:t>
      </w:r>
      <w:r w:rsidRPr="00A1127C">
        <w:rPr>
          <w:rFonts w:ascii="Times New Roman" w:hAnsi="Times New Roman" w:cs="Times New Roman"/>
          <w:sz w:val="24"/>
          <w:szCs w:val="24"/>
        </w:rPr>
        <w:t xml:space="preserve"> been discussed in this chapter is based on the internal environment.</w:t>
      </w:r>
      <w:r w:rsidR="00CE15E4" w:rsidRPr="00A1127C">
        <w:rPr>
          <w:rFonts w:ascii="Times New Roman" w:hAnsi="Times New Roman" w:cs="Times New Roman"/>
          <w:sz w:val="24"/>
          <w:szCs w:val="24"/>
        </w:rPr>
        <w:t xml:space="preserve"> </w:t>
      </w:r>
      <w:r w:rsidR="00417126" w:rsidRPr="00A1127C">
        <w:rPr>
          <w:rFonts w:ascii="Times New Roman" w:hAnsi="Times New Roman" w:cs="Times New Roman"/>
          <w:sz w:val="24"/>
          <w:szCs w:val="24"/>
        </w:rPr>
        <w:t xml:space="preserve">Financial change is a </w:t>
      </w:r>
      <w:r w:rsidR="00CE15E4" w:rsidRPr="00A1127C">
        <w:rPr>
          <w:rFonts w:ascii="Times New Roman" w:hAnsi="Times New Roman" w:cs="Times New Roman"/>
          <w:sz w:val="24"/>
          <w:szCs w:val="24"/>
        </w:rPr>
        <w:t>driver of mergers that emphasize changes that occurs in the internal environment of an organization.</w:t>
      </w:r>
      <w:r w:rsidR="009C373B" w:rsidRPr="00A1127C">
        <w:rPr>
          <w:rFonts w:ascii="Times New Roman" w:hAnsi="Times New Roman" w:cs="Times New Roman"/>
          <w:sz w:val="24"/>
          <w:szCs w:val="24"/>
        </w:rPr>
        <w:t xml:space="preserve"> Organizations can push for mergers due to changes in financial health</w:t>
      </w:r>
      <w:r w:rsidR="00587065"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(Ponikvar, Kejžar, &amp; Peljhan, 2018)</w:t>
      </w:r>
      <w:r w:rsidR="009C373B" w:rsidRPr="00A1127C">
        <w:rPr>
          <w:rFonts w:ascii="Times New Roman" w:hAnsi="Times New Roman" w:cs="Times New Roman"/>
          <w:sz w:val="24"/>
          <w:szCs w:val="24"/>
        </w:rPr>
        <w:t>.</w:t>
      </w:r>
      <w:r w:rsidR="00DE2760" w:rsidRPr="00A1127C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617BCF" w:rsidRPr="00A1127C">
        <w:rPr>
          <w:rFonts w:ascii="Times New Roman" w:hAnsi="Times New Roman" w:cs="Times New Roman"/>
          <w:sz w:val="24"/>
          <w:szCs w:val="24"/>
        </w:rPr>
        <w:t>institutions that encounter</w:t>
      </w:r>
      <w:r w:rsidR="00DE2760" w:rsidRPr="00A1127C">
        <w:rPr>
          <w:rFonts w:ascii="Times New Roman" w:hAnsi="Times New Roman" w:cs="Times New Roman"/>
          <w:sz w:val="24"/>
          <w:szCs w:val="24"/>
        </w:rPr>
        <w:t xml:space="preserve"> poor financial states can be motivated to merge with other organizations as a way of seeking financial stability to enable them </w:t>
      </w:r>
      <w:r w:rsidR="007A1964" w:rsidRPr="00A1127C">
        <w:rPr>
          <w:rFonts w:ascii="Times New Roman" w:hAnsi="Times New Roman" w:cs="Times New Roman"/>
          <w:sz w:val="24"/>
          <w:szCs w:val="24"/>
        </w:rPr>
        <w:t>to continue with their operations.</w:t>
      </w:r>
      <w:r w:rsidR="00785D63" w:rsidRPr="00A1127C">
        <w:rPr>
          <w:rFonts w:ascii="Times New Roman" w:hAnsi="Times New Roman" w:cs="Times New Roman"/>
          <w:sz w:val="24"/>
          <w:szCs w:val="24"/>
        </w:rPr>
        <w:t xml:space="preserve"> This implies that financial resources are crucial elements that an institution cannot do without. </w:t>
      </w:r>
      <w:r w:rsidR="00586C80" w:rsidRPr="00A1127C">
        <w:rPr>
          <w:rFonts w:ascii="Times New Roman" w:hAnsi="Times New Roman" w:cs="Times New Roman"/>
          <w:sz w:val="24"/>
          <w:szCs w:val="24"/>
        </w:rPr>
        <w:t>Based on the case of N Street Village and Miriam's House, it is apparent that the financial crisis was a major driver for the merger with other organizations.</w:t>
      </w:r>
      <w:r w:rsidR="009B4EEA" w:rsidRPr="00A1127C">
        <w:rPr>
          <w:rFonts w:ascii="Times New Roman" w:hAnsi="Times New Roman" w:cs="Times New Roman"/>
          <w:sz w:val="24"/>
          <w:szCs w:val="24"/>
        </w:rPr>
        <w:t xml:space="preserve"> For instance, the NSV encountered immediate financial troubles in 2004 after the appointment of Mary Funke as the new executive director</w:t>
      </w:r>
      <w:r w:rsidR="00AB5950"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(Worth, 2020)</w:t>
      </w:r>
      <w:r w:rsidR="009B4EEA" w:rsidRPr="00A1127C">
        <w:rPr>
          <w:rFonts w:ascii="Times New Roman" w:hAnsi="Times New Roman" w:cs="Times New Roman"/>
          <w:sz w:val="24"/>
          <w:szCs w:val="24"/>
        </w:rPr>
        <w:t xml:space="preserve">. </w:t>
      </w:r>
      <w:r w:rsidR="007766A6" w:rsidRPr="00A1127C">
        <w:rPr>
          <w:rFonts w:ascii="Times New Roman" w:hAnsi="Times New Roman" w:cs="Times New Roman"/>
          <w:sz w:val="24"/>
          <w:szCs w:val="24"/>
        </w:rPr>
        <w:t>Such financial crises prompted NSV to retrench some workers, intensify fundraising campaigns, and also to cut its budget to prevent a deficit.</w:t>
      </w:r>
      <w:r w:rsidR="00573CA4" w:rsidRPr="00A1127C">
        <w:rPr>
          <w:rFonts w:ascii="Times New Roman" w:hAnsi="Times New Roman" w:cs="Times New Roman"/>
          <w:sz w:val="24"/>
          <w:szCs w:val="24"/>
        </w:rPr>
        <w:t xml:space="preserve"> The same case applied to Miriam’s House.</w:t>
      </w:r>
      <w:r w:rsidR="00B071C3" w:rsidRPr="00A1127C">
        <w:rPr>
          <w:rFonts w:ascii="Times New Roman" w:hAnsi="Times New Roman" w:cs="Times New Roman"/>
          <w:sz w:val="24"/>
          <w:szCs w:val="24"/>
        </w:rPr>
        <w:t xml:space="preserve"> Miriam’s House also faced </w:t>
      </w:r>
      <w:r w:rsidR="00CC5E6C" w:rsidRPr="00A1127C">
        <w:rPr>
          <w:rFonts w:ascii="Times New Roman" w:hAnsi="Times New Roman" w:cs="Times New Roman"/>
          <w:sz w:val="24"/>
          <w:szCs w:val="24"/>
        </w:rPr>
        <w:t>financial constraints that were</w:t>
      </w:r>
      <w:r w:rsidR="00B071C3" w:rsidRPr="00A1127C">
        <w:rPr>
          <w:rFonts w:ascii="Times New Roman" w:hAnsi="Times New Roman" w:cs="Times New Roman"/>
          <w:sz w:val="24"/>
          <w:szCs w:val="24"/>
        </w:rPr>
        <w:t xml:space="preserve"> mainly attrib</w:t>
      </w:r>
      <w:r w:rsidR="00CC5E6C" w:rsidRPr="00A1127C">
        <w:rPr>
          <w:rFonts w:ascii="Times New Roman" w:hAnsi="Times New Roman" w:cs="Times New Roman"/>
          <w:sz w:val="24"/>
          <w:szCs w:val="24"/>
        </w:rPr>
        <w:t xml:space="preserve">uted to the great recession that the whole world witnessed in 2008. </w:t>
      </w:r>
      <w:r w:rsidR="00AD3747" w:rsidRPr="00A1127C">
        <w:rPr>
          <w:rFonts w:ascii="Times New Roman" w:hAnsi="Times New Roman" w:cs="Times New Roman"/>
          <w:sz w:val="24"/>
          <w:szCs w:val="24"/>
        </w:rPr>
        <w:t>For instance, Miriam’s annual revenue reduced from $800000 to $600000 within a shorter duration.</w:t>
      </w:r>
      <w:r w:rsidR="0034624B" w:rsidRPr="00A1127C">
        <w:rPr>
          <w:rFonts w:ascii="Times New Roman" w:hAnsi="Times New Roman" w:cs="Times New Roman"/>
          <w:sz w:val="24"/>
          <w:szCs w:val="24"/>
        </w:rPr>
        <w:t xml:space="preserve"> All </w:t>
      </w:r>
      <w:r w:rsidR="00A6001C" w:rsidRPr="00A1127C">
        <w:rPr>
          <w:rFonts w:ascii="Times New Roman" w:hAnsi="Times New Roman" w:cs="Times New Roman"/>
          <w:sz w:val="24"/>
          <w:szCs w:val="24"/>
        </w:rPr>
        <w:t>these prove</w:t>
      </w:r>
      <w:r w:rsidR="0034624B" w:rsidRPr="00A1127C">
        <w:rPr>
          <w:rFonts w:ascii="Times New Roman" w:hAnsi="Times New Roman" w:cs="Times New Roman"/>
          <w:sz w:val="24"/>
          <w:szCs w:val="24"/>
        </w:rPr>
        <w:t xml:space="preserve"> that all organizations must have adequate finances to sustain their productivity.</w:t>
      </w:r>
    </w:p>
    <w:p w:rsidR="00C102D2" w:rsidRPr="00A1127C" w:rsidRDefault="00B77F72" w:rsidP="009C504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E97CE2" w:rsidRPr="00A1127C" w:rsidRDefault="00B77F72" w:rsidP="004A24B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Cost is one of the obstacles to a merger that is applicable in the case of the N Street Village and M</w:t>
      </w:r>
      <w:r w:rsidR="00C57E22" w:rsidRPr="00A1127C">
        <w:rPr>
          <w:rFonts w:ascii="Times New Roman" w:hAnsi="Times New Roman" w:cs="Times New Roman"/>
          <w:sz w:val="24"/>
          <w:szCs w:val="24"/>
        </w:rPr>
        <w:t>i</w:t>
      </w:r>
      <w:r w:rsidRPr="00A1127C">
        <w:rPr>
          <w:rFonts w:ascii="Times New Roman" w:hAnsi="Times New Roman" w:cs="Times New Roman"/>
          <w:sz w:val="24"/>
          <w:szCs w:val="24"/>
        </w:rPr>
        <w:t>riam’s House.</w:t>
      </w:r>
      <w:r w:rsidR="00CB2E90" w:rsidRPr="00A1127C">
        <w:rPr>
          <w:rFonts w:ascii="Times New Roman" w:hAnsi="Times New Roman" w:cs="Times New Roman"/>
          <w:sz w:val="24"/>
          <w:szCs w:val="24"/>
        </w:rPr>
        <w:t xml:space="preserve"> It is crucial to note that every </w:t>
      </w:r>
      <w:r w:rsidR="003A38D7" w:rsidRPr="00A1127C">
        <w:rPr>
          <w:rFonts w:ascii="Times New Roman" w:hAnsi="Times New Roman" w:cs="Times New Roman"/>
          <w:sz w:val="24"/>
          <w:szCs w:val="24"/>
        </w:rPr>
        <w:t>choice</w:t>
      </w:r>
      <w:r w:rsidR="00CB2E90" w:rsidRPr="00A1127C">
        <w:rPr>
          <w:rFonts w:ascii="Times New Roman" w:hAnsi="Times New Roman" w:cs="Times New Roman"/>
          <w:sz w:val="24"/>
          <w:szCs w:val="24"/>
        </w:rPr>
        <w:t xml:space="preserve"> has consequences</w:t>
      </w:r>
      <w:r w:rsidR="00AE630C" w:rsidRPr="00A1127C">
        <w:rPr>
          <w:rFonts w:ascii="Times New Roman" w:hAnsi="Times New Roman" w:cs="Times New Roman"/>
          <w:sz w:val="24"/>
          <w:szCs w:val="24"/>
        </w:rPr>
        <w:t>.</w:t>
      </w:r>
      <w:r w:rsidR="003A38D7" w:rsidRPr="00A1127C">
        <w:rPr>
          <w:rFonts w:ascii="Times New Roman" w:hAnsi="Times New Roman" w:cs="Times New Roman"/>
          <w:sz w:val="24"/>
          <w:szCs w:val="24"/>
        </w:rPr>
        <w:t xml:space="preserve"> In business, every decision is always associated with a financial cost.</w:t>
      </w:r>
      <w:r w:rsidR="00422335" w:rsidRPr="00A1127C">
        <w:rPr>
          <w:rFonts w:ascii="Times New Roman" w:hAnsi="Times New Roman" w:cs="Times New Roman"/>
          <w:sz w:val="24"/>
          <w:szCs w:val="24"/>
        </w:rPr>
        <w:t xml:space="preserve"> These financial costs </w:t>
      </w:r>
      <w:r w:rsidR="00732C07" w:rsidRPr="00A1127C">
        <w:rPr>
          <w:rFonts w:ascii="Times New Roman" w:hAnsi="Times New Roman" w:cs="Times New Roman"/>
          <w:sz w:val="24"/>
          <w:szCs w:val="24"/>
        </w:rPr>
        <w:t>cut</w:t>
      </w:r>
      <w:r w:rsidR="00422335" w:rsidRPr="00A1127C">
        <w:rPr>
          <w:rFonts w:ascii="Times New Roman" w:hAnsi="Times New Roman" w:cs="Times New Roman"/>
          <w:sz w:val="24"/>
          <w:szCs w:val="24"/>
        </w:rPr>
        <w:t xml:space="preserve"> across accounting and legal advice.</w:t>
      </w:r>
      <w:r w:rsidR="00E6070A" w:rsidRPr="00A1127C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2549EB" w:rsidRPr="00A1127C">
        <w:rPr>
          <w:rFonts w:ascii="Times New Roman" w:hAnsi="Times New Roman" w:cs="Times New Roman"/>
          <w:sz w:val="24"/>
          <w:szCs w:val="24"/>
        </w:rPr>
        <w:t>an organization</w:t>
      </w:r>
      <w:r w:rsidR="00E6070A" w:rsidRPr="00A1127C">
        <w:rPr>
          <w:rFonts w:ascii="Times New Roman" w:hAnsi="Times New Roman" w:cs="Times New Roman"/>
          <w:sz w:val="24"/>
          <w:szCs w:val="24"/>
        </w:rPr>
        <w:t xml:space="preserve"> that aims at merging involves legal experts </w:t>
      </w:r>
      <w:r w:rsidR="004602DD" w:rsidRPr="00A1127C">
        <w:rPr>
          <w:rFonts w:ascii="Times New Roman" w:hAnsi="Times New Roman" w:cs="Times New Roman"/>
          <w:sz w:val="24"/>
          <w:szCs w:val="24"/>
        </w:rPr>
        <w:t>to preside over the merging process.</w:t>
      </w:r>
      <w:r w:rsidR="00A56DC4" w:rsidRPr="00A1127C">
        <w:rPr>
          <w:rFonts w:ascii="Times New Roman" w:hAnsi="Times New Roman" w:cs="Times New Roman"/>
          <w:sz w:val="24"/>
          <w:szCs w:val="24"/>
        </w:rPr>
        <w:t xml:space="preserve"> In this case study, </w:t>
      </w:r>
      <w:r w:rsidR="00C75711" w:rsidRPr="00A1127C">
        <w:rPr>
          <w:rFonts w:ascii="Times New Roman" w:hAnsi="Times New Roman" w:cs="Times New Roman"/>
          <w:sz w:val="24"/>
          <w:szCs w:val="24"/>
        </w:rPr>
        <w:t xml:space="preserve">the cost is depicted as an obstacle to the merger of the NSV and Miriam's House. </w:t>
      </w:r>
      <w:r w:rsidR="00083F6D" w:rsidRPr="00A1127C">
        <w:rPr>
          <w:rFonts w:ascii="Times New Roman" w:hAnsi="Times New Roman" w:cs="Times New Roman"/>
          <w:sz w:val="24"/>
          <w:szCs w:val="24"/>
        </w:rPr>
        <w:t xml:space="preserve">Stribling cited cost as </w:t>
      </w:r>
      <w:r w:rsidR="00083F6D" w:rsidRPr="00A1127C">
        <w:rPr>
          <w:rFonts w:ascii="Times New Roman" w:hAnsi="Times New Roman" w:cs="Times New Roman"/>
          <w:sz w:val="24"/>
          <w:szCs w:val="24"/>
        </w:rPr>
        <w:lastRenderedPageBreak/>
        <w:t xml:space="preserve">a challenge to the merger </w:t>
      </w:r>
      <w:r w:rsidR="00D00BF9" w:rsidRPr="00A1127C">
        <w:rPr>
          <w:rFonts w:ascii="Times New Roman" w:hAnsi="Times New Roman" w:cs="Times New Roman"/>
          <w:sz w:val="24"/>
          <w:szCs w:val="24"/>
        </w:rPr>
        <w:t>because</w:t>
      </w:r>
      <w:r w:rsidR="00083F6D" w:rsidRPr="00A1127C">
        <w:rPr>
          <w:rFonts w:ascii="Times New Roman" w:hAnsi="Times New Roman" w:cs="Times New Roman"/>
          <w:sz w:val="24"/>
          <w:szCs w:val="24"/>
        </w:rPr>
        <w:t xml:space="preserve"> a lot of finances </w:t>
      </w:r>
      <w:r w:rsidR="00336AEB" w:rsidRPr="00A1127C">
        <w:rPr>
          <w:rFonts w:ascii="Times New Roman" w:hAnsi="Times New Roman" w:cs="Times New Roman"/>
          <w:sz w:val="24"/>
          <w:szCs w:val="24"/>
        </w:rPr>
        <w:t>are required to conduct immediate investment</w:t>
      </w:r>
      <w:r w:rsidR="00D00BF9" w:rsidRPr="00A1127C">
        <w:rPr>
          <w:rFonts w:ascii="Times New Roman" w:hAnsi="Times New Roman" w:cs="Times New Roman"/>
          <w:sz w:val="24"/>
          <w:szCs w:val="24"/>
        </w:rPr>
        <w:t xml:space="preserve"> in capacity building</w:t>
      </w:r>
      <w:r w:rsidR="00336AEB" w:rsidRPr="00A1127C">
        <w:rPr>
          <w:rFonts w:ascii="Times New Roman" w:hAnsi="Times New Roman" w:cs="Times New Roman"/>
          <w:sz w:val="24"/>
          <w:szCs w:val="24"/>
        </w:rPr>
        <w:t xml:space="preserve">. Some of these costs are normally hidden. </w:t>
      </w:r>
      <w:r w:rsidR="00E667E5" w:rsidRPr="00A1127C">
        <w:rPr>
          <w:rFonts w:ascii="Times New Roman" w:hAnsi="Times New Roman" w:cs="Times New Roman"/>
          <w:sz w:val="24"/>
          <w:szCs w:val="24"/>
        </w:rPr>
        <w:t xml:space="preserve">On the same note, </w:t>
      </w:r>
      <w:r w:rsidR="00AA63DE" w:rsidRPr="00A1127C">
        <w:rPr>
          <w:rFonts w:ascii="Times New Roman" w:hAnsi="Times New Roman" w:cs="Times New Roman"/>
          <w:sz w:val="24"/>
          <w:szCs w:val="24"/>
        </w:rPr>
        <w:t xml:space="preserve">client opposition </w:t>
      </w:r>
      <w:r w:rsidR="00330B89" w:rsidRPr="00A1127C">
        <w:rPr>
          <w:rFonts w:ascii="Times New Roman" w:hAnsi="Times New Roman" w:cs="Times New Roman"/>
          <w:sz w:val="24"/>
          <w:szCs w:val="24"/>
        </w:rPr>
        <w:t xml:space="preserve">is another obstacle to the merger that has been outlined in the case study. </w:t>
      </w:r>
      <w:r w:rsidR="00CA0708" w:rsidRPr="00A1127C">
        <w:rPr>
          <w:rFonts w:ascii="Times New Roman" w:hAnsi="Times New Roman" w:cs="Times New Roman"/>
          <w:sz w:val="24"/>
          <w:szCs w:val="24"/>
        </w:rPr>
        <w:t xml:space="preserve">One of the clients was so reluctant to recognize NSV even after the merger since he was used to accessing services from Miriam's House before these transformations. </w:t>
      </w:r>
      <w:r w:rsidR="00F75C76" w:rsidRPr="00A1127C">
        <w:rPr>
          <w:rFonts w:ascii="Times New Roman" w:hAnsi="Times New Roman" w:cs="Times New Roman"/>
          <w:sz w:val="24"/>
          <w:szCs w:val="24"/>
        </w:rPr>
        <w:t xml:space="preserve">These obstacles were addressed by various techniques. </w:t>
      </w:r>
      <w:r w:rsidR="0058634F" w:rsidRPr="00A1127C">
        <w:rPr>
          <w:rFonts w:ascii="Times New Roman" w:hAnsi="Times New Roman" w:cs="Times New Roman"/>
          <w:sz w:val="24"/>
          <w:szCs w:val="24"/>
        </w:rPr>
        <w:t>One of the approaches used was positive endorsements</w:t>
      </w:r>
      <w:r w:rsidR="00AB5950" w:rsidRPr="00A1127C">
        <w:rPr>
          <w:rFonts w:ascii="Times New Roman" w:hAnsi="Times New Roman" w:cs="Times New Roman"/>
          <w:sz w:val="24"/>
          <w:szCs w:val="24"/>
        </w:rPr>
        <w:t xml:space="preserve"> </w:t>
      </w:r>
      <w:r w:rsidR="00AB5950"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(Worth, 2020)</w:t>
      </w:r>
      <w:r w:rsidR="0058634F" w:rsidRPr="00A1127C">
        <w:rPr>
          <w:rFonts w:ascii="Times New Roman" w:hAnsi="Times New Roman" w:cs="Times New Roman"/>
          <w:sz w:val="24"/>
          <w:szCs w:val="24"/>
        </w:rPr>
        <w:t>.</w:t>
      </w:r>
      <w:r w:rsidR="00907B97" w:rsidRPr="00A1127C">
        <w:rPr>
          <w:rFonts w:ascii="Times New Roman" w:hAnsi="Times New Roman" w:cs="Times New Roman"/>
          <w:sz w:val="24"/>
          <w:szCs w:val="24"/>
        </w:rPr>
        <w:t xml:space="preserve"> The key stakeholders, such as donors, funders, and the founders, positively endorsed this merger by citing its relevance to both parties. </w:t>
      </w:r>
      <w:r w:rsidR="003B390D" w:rsidRPr="00A1127C">
        <w:rPr>
          <w:rFonts w:ascii="Times New Roman" w:hAnsi="Times New Roman" w:cs="Times New Roman"/>
          <w:sz w:val="24"/>
          <w:szCs w:val="24"/>
        </w:rPr>
        <w:t xml:space="preserve">Another method was informing members of the merging process and discussing crucial issues with all employees. </w:t>
      </w:r>
      <w:r w:rsidR="00383186" w:rsidRPr="00A1127C">
        <w:rPr>
          <w:rFonts w:ascii="Times New Roman" w:hAnsi="Times New Roman" w:cs="Times New Roman"/>
          <w:sz w:val="24"/>
          <w:szCs w:val="24"/>
        </w:rPr>
        <w:t xml:space="preserve">The other techniques include socialization and holding several meetings among employees. </w:t>
      </w:r>
    </w:p>
    <w:p w:rsidR="004B3A1D" w:rsidRPr="00A1127C" w:rsidRDefault="00B77F72" w:rsidP="009C5043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7C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06754D" w:rsidRPr="00A1127C" w:rsidRDefault="00B77F72" w:rsidP="009C504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The success</w:t>
      </w:r>
      <w:r w:rsidR="008C1868" w:rsidRPr="00A1127C">
        <w:rPr>
          <w:rFonts w:ascii="Times New Roman" w:hAnsi="Times New Roman" w:cs="Times New Roman"/>
          <w:sz w:val="24"/>
          <w:szCs w:val="24"/>
        </w:rPr>
        <w:t>ful</w:t>
      </w:r>
      <w:r w:rsidRPr="00A1127C">
        <w:rPr>
          <w:rFonts w:ascii="Times New Roman" w:hAnsi="Times New Roman" w:cs="Times New Roman"/>
          <w:sz w:val="24"/>
          <w:szCs w:val="24"/>
        </w:rPr>
        <w:t xml:space="preserve"> process utilized in the case of NSV and Miriam’s H</w:t>
      </w:r>
      <w:r w:rsidR="001E0328" w:rsidRPr="00A1127C">
        <w:rPr>
          <w:rFonts w:ascii="Times New Roman" w:hAnsi="Times New Roman" w:cs="Times New Roman"/>
          <w:sz w:val="24"/>
          <w:szCs w:val="24"/>
        </w:rPr>
        <w:t>ouse</w:t>
      </w:r>
      <w:r w:rsidR="008C1868" w:rsidRPr="00A1127C">
        <w:rPr>
          <w:rFonts w:ascii="Times New Roman" w:hAnsi="Times New Roman" w:cs="Times New Roman"/>
          <w:sz w:val="24"/>
          <w:szCs w:val="24"/>
        </w:rPr>
        <w:t xml:space="preserve"> can be adopted by other</w:t>
      </w:r>
      <w:r w:rsidR="001E0328" w:rsidRPr="00A1127C">
        <w:rPr>
          <w:rFonts w:ascii="Times New Roman" w:hAnsi="Times New Roman" w:cs="Times New Roman"/>
          <w:sz w:val="24"/>
          <w:szCs w:val="24"/>
        </w:rPr>
        <w:t xml:space="preserve"> </w:t>
      </w:r>
      <w:r w:rsidR="00200E53" w:rsidRPr="00A1127C">
        <w:rPr>
          <w:rFonts w:ascii="Times New Roman" w:hAnsi="Times New Roman" w:cs="Times New Roman"/>
          <w:sz w:val="24"/>
          <w:szCs w:val="24"/>
        </w:rPr>
        <w:t>organizations that intend</w:t>
      </w:r>
      <w:r w:rsidR="00D45FC2" w:rsidRPr="00A1127C">
        <w:rPr>
          <w:rFonts w:ascii="Times New Roman" w:hAnsi="Times New Roman" w:cs="Times New Roman"/>
          <w:sz w:val="24"/>
          <w:szCs w:val="24"/>
        </w:rPr>
        <w:t xml:space="preserve"> to merge.</w:t>
      </w:r>
      <w:r w:rsidR="002C0315" w:rsidRPr="00A1127C">
        <w:rPr>
          <w:rFonts w:ascii="Times New Roman" w:hAnsi="Times New Roman" w:cs="Times New Roman"/>
          <w:sz w:val="24"/>
          <w:szCs w:val="24"/>
        </w:rPr>
        <w:t xml:space="preserve"> All institutions that wish to merge are free to</w:t>
      </w:r>
      <w:r w:rsidR="001947EF" w:rsidRPr="00A1127C">
        <w:rPr>
          <w:rFonts w:ascii="Times New Roman" w:hAnsi="Times New Roman" w:cs="Times New Roman"/>
          <w:sz w:val="24"/>
          <w:szCs w:val="24"/>
        </w:rPr>
        <w:t xml:space="preserve"> use processes such as </w:t>
      </w:r>
      <w:r w:rsidR="00536ABA" w:rsidRPr="00A1127C">
        <w:rPr>
          <w:rFonts w:ascii="Times New Roman" w:hAnsi="Times New Roman" w:cs="Times New Roman"/>
          <w:sz w:val="24"/>
          <w:szCs w:val="24"/>
        </w:rPr>
        <w:t>sensitizing employees from both sides</w:t>
      </w:r>
      <w:r w:rsidR="007F73F5" w:rsidRPr="00A1127C">
        <w:rPr>
          <w:rFonts w:ascii="Times New Roman" w:hAnsi="Times New Roman" w:cs="Times New Roman"/>
          <w:sz w:val="24"/>
          <w:szCs w:val="24"/>
        </w:rPr>
        <w:t xml:space="preserve"> and creating</w:t>
      </w:r>
      <w:r w:rsidR="00536ABA" w:rsidRPr="00A1127C">
        <w:rPr>
          <w:rFonts w:ascii="Times New Roman" w:hAnsi="Times New Roman" w:cs="Times New Roman"/>
          <w:sz w:val="24"/>
          <w:szCs w:val="24"/>
        </w:rPr>
        <w:t xml:space="preserve"> awareness of possible activities that are likely to occur. </w:t>
      </w:r>
      <w:r w:rsidR="00DC1687" w:rsidRPr="00A1127C">
        <w:rPr>
          <w:rFonts w:ascii="Times New Roman" w:hAnsi="Times New Roman" w:cs="Times New Roman"/>
          <w:sz w:val="24"/>
          <w:szCs w:val="24"/>
        </w:rPr>
        <w:t>Other organizations can also adopt</w:t>
      </w:r>
      <w:r w:rsidR="007F73F5" w:rsidRPr="00A1127C">
        <w:rPr>
          <w:rFonts w:ascii="Times New Roman" w:hAnsi="Times New Roman" w:cs="Times New Roman"/>
          <w:sz w:val="24"/>
          <w:szCs w:val="24"/>
        </w:rPr>
        <w:t xml:space="preserve"> the technic </w:t>
      </w:r>
      <w:r w:rsidRPr="00A1127C">
        <w:rPr>
          <w:rFonts w:ascii="Times New Roman" w:hAnsi="Times New Roman" w:cs="Times New Roman"/>
          <w:sz w:val="24"/>
          <w:szCs w:val="24"/>
        </w:rPr>
        <w:t>of staff</w:t>
      </w:r>
      <w:r w:rsidR="00DC1687" w:rsidRPr="00A1127C">
        <w:rPr>
          <w:rFonts w:ascii="Times New Roman" w:hAnsi="Times New Roman" w:cs="Times New Roman"/>
          <w:sz w:val="24"/>
          <w:szCs w:val="24"/>
        </w:rPr>
        <w:t xml:space="preserve"> training to expose employees to the new working environment. </w:t>
      </w:r>
      <w:r w:rsidR="00980928" w:rsidRPr="00A112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7CE2" w:rsidRPr="00A1127C" w:rsidRDefault="00B77F72" w:rsidP="009C5043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7C">
        <w:rPr>
          <w:rFonts w:ascii="Times New Roman" w:hAnsi="Times New Roman" w:cs="Times New Roman"/>
          <w:b/>
          <w:sz w:val="24"/>
          <w:szCs w:val="24"/>
        </w:rPr>
        <w:t>Question Four</w:t>
      </w:r>
    </w:p>
    <w:p w:rsidR="000C584F" w:rsidRPr="00A1127C" w:rsidRDefault="00B77F72" w:rsidP="009C504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The relationship between NSV and the city government is collaborative in nature.</w:t>
      </w:r>
      <w:r w:rsidR="006458FC" w:rsidRPr="00A1127C">
        <w:rPr>
          <w:rFonts w:ascii="Times New Roman" w:hAnsi="Times New Roman" w:cs="Times New Roman"/>
          <w:sz w:val="24"/>
          <w:szCs w:val="24"/>
        </w:rPr>
        <w:t xml:space="preserve"> There is </w:t>
      </w:r>
      <w:proofErr w:type="gramStart"/>
      <w:r w:rsidR="003703C1" w:rsidRPr="00A1127C">
        <w:rPr>
          <w:rFonts w:ascii="Times New Roman" w:hAnsi="Times New Roman" w:cs="Times New Roman"/>
          <w:sz w:val="24"/>
          <w:szCs w:val="24"/>
        </w:rPr>
        <w:t>a collaboration</w:t>
      </w:r>
      <w:proofErr w:type="gramEnd"/>
      <w:r w:rsidR="006458FC" w:rsidRPr="00A1127C">
        <w:rPr>
          <w:rFonts w:ascii="Times New Roman" w:hAnsi="Times New Roman" w:cs="Times New Roman"/>
          <w:sz w:val="24"/>
          <w:szCs w:val="24"/>
        </w:rPr>
        <w:t xml:space="preserve"> between these institutions because all of them </w:t>
      </w:r>
      <w:r w:rsidR="003703C1" w:rsidRPr="00A1127C">
        <w:rPr>
          <w:rFonts w:ascii="Times New Roman" w:hAnsi="Times New Roman" w:cs="Times New Roman"/>
          <w:sz w:val="24"/>
          <w:szCs w:val="24"/>
        </w:rPr>
        <w:t>try</w:t>
      </w:r>
      <w:r w:rsidR="006458FC" w:rsidRPr="00A1127C">
        <w:rPr>
          <w:rFonts w:ascii="Times New Roman" w:hAnsi="Times New Roman" w:cs="Times New Roman"/>
          <w:sz w:val="24"/>
          <w:szCs w:val="24"/>
        </w:rPr>
        <w:t xml:space="preserve"> to improve the welfare of the vulnerable people in this region.</w:t>
      </w:r>
      <w:r w:rsidR="003703C1" w:rsidRPr="00A1127C">
        <w:rPr>
          <w:rFonts w:ascii="Times New Roman" w:hAnsi="Times New Roman" w:cs="Times New Roman"/>
          <w:sz w:val="24"/>
          <w:szCs w:val="24"/>
        </w:rPr>
        <w:t xml:space="preserve"> They have decided to work together to improve service delivery in this community. </w:t>
      </w:r>
      <w:r w:rsidR="005E01F2" w:rsidRPr="00A1127C">
        <w:rPr>
          <w:rFonts w:ascii="Times New Roman" w:hAnsi="Times New Roman" w:cs="Times New Roman"/>
          <w:sz w:val="24"/>
          <w:szCs w:val="24"/>
        </w:rPr>
        <w:t>For instance, they agreed to share the cost of operating Erna's House, in which NSV covered $100,000 while the city government funded the remaining balance</w:t>
      </w:r>
      <w:r w:rsidR="00AB5950" w:rsidRPr="00A1127C">
        <w:rPr>
          <w:rFonts w:ascii="Times New Roman" w:hAnsi="Times New Roman" w:cs="Times New Roman"/>
          <w:sz w:val="24"/>
          <w:szCs w:val="24"/>
        </w:rPr>
        <w:t xml:space="preserve"> </w:t>
      </w:r>
      <w:r w:rsidR="00AB5950"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(Worth, 2020)</w:t>
      </w:r>
      <w:r w:rsidR="005E01F2" w:rsidRPr="00A112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24BB" w:rsidRPr="00A1127C" w:rsidRDefault="004A24BB" w:rsidP="009C5043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4BB" w:rsidRPr="00A1127C" w:rsidRDefault="004A24BB" w:rsidP="009C5043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54D" w:rsidRPr="00A1127C" w:rsidRDefault="00B77F72" w:rsidP="009C5043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7C">
        <w:rPr>
          <w:rFonts w:ascii="Times New Roman" w:hAnsi="Times New Roman" w:cs="Times New Roman"/>
          <w:b/>
          <w:sz w:val="24"/>
          <w:szCs w:val="24"/>
        </w:rPr>
        <w:t>Question Five</w:t>
      </w:r>
    </w:p>
    <w:p w:rsidR="009E1421" w:rsidRPr="00A1127C" w:rsidRDefault="00B77F72" w:rsidP="009C504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I would define the relationship between all of these organizations as a perfect partnersh</w:t>
      </w:r>
      <w:r w:rsidR="007B257B" w:rsidRPr="00A1127C">
        <w:rPr>
          <w:rFonts w:ascii="Times New Roman" w:hAnsi="Times New Roman" w:cs="Times New Roman"/>
          <w:sz w:val="24"/>
          <w:szCs w:val="24"/>
        </w:rPr>
        <w:t>ip that entails</w:t>
      </w:r>
      <w:r w:rsidRPr="00A1127C">
        <w:rPr>
          <w:rFonts w:ascii="Times New Roman" w:hAnsi="Times New Roman" w:cs="Times New Roman"/>
          <w:sz w:val="24"/>
          <w:szCs w:val="24"/>
        </w:rPr>
        <w:t xml:space="preserve"> core goals. </w:t>
      </w:r>
      <w:r w:rsidR="009E090A" w:rsidRPr="00A1127C">
        <w:rPr>
          <w:rFonts w:ascii="Times New Roman" w:hAnsi="Times New Roman" w:cs="Times New Roman"/>
          <w:sz w:val="24"/>
          <w:szCs w:val="24"/>
        </w:rPr>
        <w:t>All of these partners have a good relationship because they are focused on achieving the ultimate goals of such partnership program</w:t>
      </w:r>
      <w:r w:rsidR="007653AD" w:rsidRPr="00A1127C">
        <w:rPr>
          <w:rFonts w:ascii="Times New Roman" w:hAnsi="Times New Roman" w:cs="Times New Roman"/>
          <w:sz w:val="24"/>
          <w:szCs w:val="24"/>
        </w:rPr>
        <w:t xml:space="preserve">s, which </w:t>
      </w:r>
      <w:r w:rsidR="00DF564F" w:rsidRPr="00A1127C">
        <w:rPr>
          <w:rFonts w:ascii="Times New Roman" w:hAnsi="Times New Roman" w:cs="Times New Roman"/>
          <w:sz w:val="24"/>
          <w:szCs w:val="24"/>
        </w:rPr>
        <w:t>are</w:t>
      </w:r>
      <w:r w:rsidR="007653AD" w:rsidRPr="00A1127C">
        <w:rPr>
          <w:rFonts w:ascii="Times New Roman" w:hAnsi="Times New Roman" w:cs="Times New Roman"/>
          <w:sz w:val="24"/>
          <w:szCs w:val="24"/>
        </w:rPr>
        <w:t xml:space="preserve"> to serve humanity. </w:t>
      </w:r>
    </w:p>
    <w:p w:rsidR="000C584F" w:rsidRPr="00A1127C" w:rsidRDefault="00B77F72" w:rsidP="009C5043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27C">
        <w:rPr>
          <w:rFonts w:ascii="Times New Roman" w:hAnsi="Times New Roman" w:cs="Times New Roman"/>
          <w:b/>
          <w:sz w:val="24"/>
          <w:szCs w:val="24"/>
        </w:rPr>
        <w:t>Question Six</w:t>
      </w:r>
    </w:p>
    <w:p w:rsidR="009E1421" w:rsidRPr="00A1127C" w:rsidRDefault="00B77F72" w:rsidP="009C504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t>As a nonprofit institution, N street Village can have a different perspective from that of government agencies and for-profit real estate d</w:t>
      </w:r>
      <w:r w:rsidRPr="00A1127C">
        <w:rPr>
          <w:rFonts w:ascii="Times New Roman" w:hAnsi="Times New Roman" w:cs="Times New Roman"/>
          <w:sz w:val="24"/>
          <w:szCs w:val="24"/>
        </w:rPr>
        <w:t xml:space="preserve">evelopers when considering partnership since they all have different purposes. </w:t>
      </w:r>
      <w:r w:rsidR="00A42F8C" w:rsidRPr="00A1127C">
        <w:rPr>
          <w:rFonts w:ascii="Times New Roman" w:hAnsi="Times New Roman" w:cs="Times New Roman"/>
          <w:sz w:val="24"/>
          <w:szCs w:val="24"/>
        </w:rPr>
        <w:t xml:space="preserve">N street village can perceive </w:t>
      </w:r>
      <w:r w:rsidR="00F66468" w:rsidRPr="00A1127C">
        <w:rPr>
          <w:rFonts w:ascii="Times New Roman" w:hAnsi="Times New Roman" w:cs="Times New Roman"/>
          <w:sz w:val="24"/>
          <w:szCs w:val="24"/>
        </w:rPr>
        <w:t>this operation</w:t>
      </w:r>
      <w:r w:rsidR="00A42F8C" w:rsidRPr="00A1127C">
        <w:rPr>
          <w:rFonts w:ascii="Times New Roman" w:hAnsi="Times New Roman" w:cs="Times New Roman"/>
          <w:sz w:val="24"/>
          <w:szCs w:val="24"/>
        </w:rPr>
        <w:t xml:space="preserve"> as a life-changing initiative, while the other parties can view it as a </w:t>
      </w:r>
      <w:r w:rsidR="00F66468" w:rsidRPr="00A1127C">
        <w:rPr>
          <w:rFonts w:ascii="Times New Roman" w:hAnsi="Times New Roman" w:cs="Times New Roman"/>
          <w:sz w:val="24"/>
          <w:szCs w:val="24"/>
        </w:rPr>
        <w:t>lucrative</w:t>
      </w:r>
      <w:r w:rsidR="00A42F8C" w:rsidRPr="00A1127C">
        <w:rPr>
          <w:rFonts w:ascii="Times New Roman" w:hAnsi="Times New Roman" w:cs="Times New Roman"/>
          <w:sz w:val="24"/>
          <w:szCs w:val="24"/>
        </w:rPr>
        <w:t xml:space="preserve"> venture. </w:t>
      </w:r>
    </w:p>
    <w:p w:rsidR="00DF564F" w:rsidRPr="00A1127C" w:rsidRDefault="00DF564F" w:rsidP="009C504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53CD3" w:rsidRPr="00A1127C" w:rsidRDefault="00753CD3" w:rsidP="00F231E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C5043" w:rsidRPr="00A1127C" w:rsidRDefault="00B77F72" w:rsidP="00753CD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1127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C5043" w:rsidRPr="00A1127C" w:rsidRDefault="00B77F72" w:rsidP="009C504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Ponikvar, N., </w:t>
      </w:r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Kejžar, K. Z., &amp; Peljhan, D. (2018).</w:t>
      </w:r>
      <w:proofErr w:type="gramEnd"/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role of financial constraints for alternative firm exit modes.</w:t>
      </w:r>
      <w:proofErr w:type="gramEnd"/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112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Small Business Economics</w:t>
      </w:r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112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85-103.</w:t>
      </w:r>
    </w:p>
    <w:p w:rsidR="009C5043" w:rsidRPr="00A1127C" w:rsidRDefault="00B77F72" w:rsidP="009C5043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Worth, M. J. (2020).</w:t>
      </w:r>
      <w:proofErr w:type="gramEnd"/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A112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Nonprofit Management: Principles and practice</w:t>
      </w:r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A112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CQ Press.</w:t>
      </w:r>
      <w:proofErr w:type="gramEnd"/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7CE2" w:rsidRPr="00A1127C" w:rsidRDefault="00E97CE2" w:rsidP="009C504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97CE2" w:rsidRPr="00A1127C" w:rsidSect="00E97CE2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F72" w:rsidRDefault="00B77F72">
      <w:pPr>
        <w:spacing w:after="0" w:line="240" w:lineRule="auto"/>
      </w:pPr>
      <w:r>
        <w:separator/>
      </w:r>
    </w:p>
  </w:endnote>
  <w:endnote w:type="continuationSeparator" w:id="0">
    <w:p w:rsidR="00B77F72" w:rsidRDefault="00B7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F72" w:rsidRDefault="00B77F72">
      <w:pPr>
        <w:spacing w:after="0" w:line="240" w:lineRule="auto"/>
      </w:pPr>
      <w:r>
        <w:separator/>
      </w:r>
    </w:p>
  </w:footnote>
  <w:footnote w:type="continuationSeparator" w:id="0">
    <w:p w:rsidR="00B77F72" w:rsidRDefault="00B7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56782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7CE2" w:rsidRDefault="00B77F7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CASE 8.1                                                                                                                                    </w:t>
        </w:r>
        <w:r w:rsidRPr="00E97C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97C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97C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210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97C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97CE2" w:rsidRDefault="00E97C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CE2" w:rsidRPr="00E97CE2" w:rsidRDefault="00B77F7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CASE 8.1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A35"/>
    <w:rsid w:val="0001661C"/>
    <w:rsid w:val="0006754D"/>
    <w:rsid w:val="00083F6D"/>
    <w:rsid w:val="000A4BB9"/>
    <w:rsid w:val="000C584F"/>
    <w:rsid w:val="000E3295"/>
    <w:rsid w:val="001947EF"/>
    <w:rsid w:val="001E0328"/>
    <w:rsid w:val="001F358B"/>
    <w:rsid w:val="00200E53"/>
    <w:rsid w:val="00212EEE"/>
    <w:rsid w:val="002549EB"/>
    <w:rsid w:val="002C0315"/>
    <w:rsid w:val="00330B89"/>
    <w:rsid w:val="00336AEB"/>
    <w:rsid w:val="0034624B"/>
    <w:rsid w:val="003703C1"/>
    <w:rsid w:val="00376A0D"/>
    <w:rsid w:val="00383186"/>
    <w:rsid w:val="003A38D7"/>
    <w:rsid w:val="003B390D"/>
    <w:rsid w:val="003D54FA"/>
    <w:rsid w:val="00417126"/>
    <w:rsid w:val="00422335"/>
    <w:rsid w:val="004322E8"/>
    <w:rsid w:val="004602DD"/>
    <w:rsid w:val="004A24BB"/>
    <w:rsid w:val="004B3A1D"/>
    <w:rsid w:val="00531D08"/>
    <w:rsid w:val="00536ABA"/>
    <w:rsid w:val="00573CA4"/>
    <w:rsid w:val="0058634F"/>
    <w:rsid w:val="00586C80"/>
    <w:rsid w:val="00587065"/>
    <w:rsid w:val="005C5854"/>
    <w:rsid w:val="005E01F2"/>
    <w:rsid w:val="005E0D65"/>
    <w:rsid w:val="00617BCF"/>
    <w:rsid w:val="006458FC"/>
    <w:rsid w:val="00723A80"/>
    <w:rsid w:val="007312FB"/>
    <w:rsid w:val="00732C07"/>
    <w:rsid w:val="00753CD3"/>
    <w:rsid w:val="007653AD"/>
    <w:rsid w:val="007766A6"/>
    <w:rsid w:val="00785D63"/>
    <w:rsid w:val="007A1964"/>
    <w:rsid w:val="007B257B"/>
    <w:rsid w:val="007F73F5"/>
    <w:rsid w:val="008C1868"/>
    <w:rsid w:val="008C6ACA"/>
    <w:rsid w:val="00907B97"/>
    <w:rsid w:val="00980928"/>
    <w:rsid w:val="009B4EEA"/>
    <w:rsid w:val="009C373B"/>
    <w:rsid w:val="009C5043"/>
    <w:rsid w:val="009D3A35"/>
    <w:rsid w:val="009E090A"/>
    <w:rsid w:val="009E1421"/>
    <w:rsid w:val="009F5453"/>
    <w:rsid w:val="00A05B68"/>
    <w:rsid w:val="00A1127C"/>
    <w:rsid w:val="00A42F8C"/>
    <w:rsid w:val="00A56DC4"/>
    <w:rsid w:val="00A6001C"/>
    <w:rsid w:val="00AA63DE"/>
    <w:rsid w:val="00AB5950"/>
    <w:rsid w:val="00AD3747"/>
    <w:rsid w:val="00AD55DB"/>
    <w:rsid w:val="00AE630C"/>
    <w:rsid w:val="00B071C3"/>
    <w:rsid w:val="00B77F72"/>
    <w:rsid w:val="00C102D2"/>
    <w:rsid w:val="00C57E22"/>
    <w:rsid w:val="00C75711"/>
    <w:rsid w:val="00CA0708"/>
    <w:rsid w:val="00CB06B5"/>
    <w:rsid w:val="00CB2E90"/>
    <w:rsid w:val="00CC5E6C"/>
    <w:rsid w:val="00CE15E4"/>
    <w:rsid w:val="00D00BF9"/>
    <w:rsid w:val="00D45FC2"/>
    <w:rsid w:val="00D959FE"/>
    <w:rsid w:val="00DC1687"/>
    <w:rsid w:val="00DE2760"/>
    <w:rsid w:val="00DF564F"/>
    <w:rsid w:val="00E6070A"/>
    <w:rsid w:val="00E667E5"/>
    <w:rsid w:val="00E707B4"/>
    <w:rsid w:val="00E92CA2"/>
    <w:rsid w:val="00E97CE2"/>
    <w:rsid w:val="00EE6810"/>
    <w:rsid w:val="00F00D17"/>
    <w:rsid w:val="00F231ED"/>
    <w:rsid w:val="00F4210B"/>
    <w:rsid w:val="00F66468"/>
    <w:rsid w:val="00F721DE"/>
    <w:rsid w:val="00F7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2"/>
  </w:style>
  <w:style w:type="paragraph" w:styleId="Footer">
    <w:name w:val="footer"/>
    <w:basedOn w:val="Normal"/>
    <w:link w:val="FooterChar"/>
    <w:uiPriority w:val="99"/>
    <w:unhideWhenUsed/>
    <w:rsid w:val="00E97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7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CE2"/>
  </w:style>
  <w:style w:type="paragraph" w:styleId="Footer">
    <w:name w:val="footer"/>
    <w:basedOn w:val="Normal"/>
    <w:link w:val="FooterChar"/>
    <w:uiPriority w:val="99"/>
    <w:unhideWhenUsed/>
    <w:rsid w:val="00E97C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2020-11-01T03:12:00Z</dcterms:created>
  <dcterms:modified xsi:type="dcterms:W3CDTF">2020-11-01T03:12:00Z</dcterms:modified>
</cp:coreProperties>
</file>